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E" w14:textId="77777777" w:rsidR="008137A8" w:rsidRDefault="000D153E">
      <w:bookmarkStart w:id="0" w:name="_GoBack"/>
      <w:bookmarkEnd w:id="0"/>
      <w:r>
        <w:t xml:space="preserve">Fact Sheet CH. 33 Post 9/11 GI Bill </w:t>
      </w:r>
    </w:p>
    <w:p w14:paraId="0000003F" w14:textId="77777777" w:rsidR="008137A8" w:rsidRDefault="008137A8"/>
    <w:p w14:paraId="00000040" w14:textId="77777777" w:rsidR="008137A8" w:rsidRDefault="000D153E">
      <w:r>
        <w:t>Helpful hints</w:t>
      </w:r>
    </w:p>
    <w:p w14:paraId="00000041" w14:textId="77777777" w:rsidR="008137A8" w:rsidRDefault="000D153E">
      <w:r>
        <w:t xml:space="preserve">• VA will only pay for classes applicable to your program. </w:t>
      </w:r>
    </w:p>
    <w:p w14:paraId="00000042" w14:textId="77777777" w:rsidR="008137A8" w:rsidRDefault="000D153E">
      <w:r>
        <w:t xml:space="preserve">• VA will only pay for remedial or developmental classes taken completely inside the classroom. </w:t>
      </w:r>
    </w:p>
    <w:p w14:paraId="00000043" w14:textId="77777777" w:rsidR="008137A8" w:rsidRDefault="000D153E">
      <w:r>
        <w:t xml:space="preserve">• The VA considers hybrid classes to be online learning. </w:t>
      </w:r>
    </w:p>
    <w:p w14:paraId="00000044" w14:textId="77777777" w:rsidR="008137A8" w:rsidRDefault="000D153E">
      <w:r>
        <w:t xml:space="preserve">• You must be full time the entire semester to receive full Monthly Housing Allotment. (At least 12 credit hours for </w:t>
      </w:r>
      <w:proofErr w:type="gramStart"/>
      <w:r>
        <w:t>Fall</w:t>
      </w:r>
      <w:proofErr w:type="gramEnd"/>
      <w:r>
        <w:t xml:space="preserve"> and Spring; 7 credit hours for Summer). </w:t>
      </w:r>
    </w:p>
    <w:p w14:paraId="00000045" w14:textId="68CB0E20" w:rsidR="008137A8" w:rsidRDefault="000D153E">
      <w:r>
        <w:t>• If you choose all online classes, the VA will pay only half of the national MH</w:t>
      </w:r>
      <w:r w:rsidR="002626D6">
        <w:t>A</w:t>
      </w:r>
      <w:r>
        <w:t xml:space="preserve"> based on enrollment status. </w:t>
      </w:r>
    </w:p>
    <w:p w14:paraId="00000046" w14:textId="77777777" w:rsidR="008137A8" w:rsidRDefault="000D153E">
      <w:pPr>
        <w:rPr>
          <w:color w:val="2E2E2E"/>
          <w:highlight w:val="white"/>
        </w:rPr>
      </w:pPr>
      <w:r>
        <w:t xml:space="preserve">• You must verify your attendance with VA on the last day of every month to receive your next benefit payment. </w:t>
      </w:r>
      <w:r>
        <w:rPr>
          <w:color w:val="2E2E2E"/>
          <w:highlight w:val="white"/>
        </w:rPr>
        <w:t xml:space="preserve">Contact the Education Call Center at 1-888-GIBILL-1 (1-888-442-4551) to opt into text verification to verify your monthly enrollment. </w:t>
      </w:r>
    </w:p>
    <w:p w14:paraId="00000047" w14:textId="77777777" w:rsidR="008137A8" w:rsidRDefault="000D153E">
      <w:r>
        <w:t xml:space="preserve">• The VA will pay for a course in which the student earned an F grade as long as the student attended the entire semester.  The student afterwards may retake the course and VA will pay. </w:t>
      </w:r>
    </w:p>
    <w:p w14:paraId="00000048" w14:textId="77777777" w:rsidR="008137A8" w:rsidRDefault="000D153E">
      <w:pPr>
        <w:rPr>
          <w:color w:val="2E2E2E"/>
          <w:highlight w:val="white"/>
        </w:rPr>
      </w:pPr>
      <w:r>
        <w:t>• To avoid a VA debt, keep the Veterans Specialist updated on schedule changes.</w:t>
      </w:r>
    </w:p>
    <w:p w14:paraId="00000049" w14:textId="77777777" w:rsidR="008137A8" w:rsidRDefault="000D153E">
      <w:r>
        <w:t>• Check your student email account regularly. This is our primary method of communication with students.</w:t>
      </w:r>
    </w:p>
    <w:sectPr w:rsidR="008137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A8"/>
    <w:rsid w:val="000D153E"/>
    <w:rsid w:val="001B7A7C"/>
    <w:rsid w:val="002626D6"/>
    <w:rsid w:val="003642CD"/>
    <w:rsid w:val="008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6AE3"/>
  <w15:docId w15:val="{DA83AE03-1DD5-49BA-B87E-F95C223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Lowery</dc:creator>
  <cp:lastModifiedBy>Sam Lowery</cp:lastModifiedBy>
  <cp:revision>2</cp:revision>
  <dcterms:created xsi:type="dcterms:W3CDTF">2023-09-06T17:33:00Z</dcterms:created>
  <dcterms:modified xsi:type="dcterms:W3CDTF">2023-09-06T17:33:00Z</dcterms:modified>
</cp:coreProperties>
</file>